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50" w:rsidRPr="00F65C1D" w:rsidRDefault="005D5D50" w:rsidP="005D5D50">
      <w:pPr>
        <w:jc w:val="center"/>
        <w:outlineLvl w:val="0"/>
        <w:rPr>
          <w:sz w:val="28"/>
          <w:szCs w:val="28"/>
        </w:rPr>
      </w:pPr>
      <w:bookmarkStart w:id="0" w:name="_Hlk135740339"/>
      <w:bookmarkStart w:id="1" w:name="_GoBack"/>
      <w:bookmarkEnd w:id="1"/>
      <w:r w:rsidRPr="00F65C1D">
        <w:rPr>
          <w:sz w:val="28"/>
          <w:szCs w:val="28"/>
        </w:rPr>
        <w:t xml:space="preserve">Оповещение о начале публичных слушаний </w:t>
      </w:r>
    </w:p>
    <w:p w:rsidR="005D5D50" w:rsidRPr="00F65C1D" w:rsidRDefault="00F65C1D" w:rsidP="00EA6336">
      <w:pPr>
        <w:jc w:val="center"/>
        <w:outlineLvl w:val="0"/>
        <w:rPr>
          <w:sz w:val="28"/>
          <w:szCs w:val="28"/>
        </w:rPr>
      </w:pPr>
      <w:r w:rsidRPr="00F65C1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65C1D">
        <w:rPr>
          <w:sz w:val="28"/>
          <w:szCs w:val="28"/>
        </w:rPr>
        <w:t xml:space="preserve"> межевания территории</w:t>
      </w:r>
      <w:r w:rsidR="00EA6336">
        <w:rPr>
          <w:sz w:val="28"/>
          <w:szCs w:val="28"/>
        </w:rPr>
        <w:t xml:space="preserve"> в </w:t>
      </w:r>
      <w:proofErr w:type="spellStart"/>
      <w:r w:rsidR="00EA6336">
        <w:rPr>
          <w:sz w:val="28"/>
          <w:szCs w:val="28"/>
        </w:rPr>
        <w:t>г</w:t>
      </w:r>
      <w:proofErr w:type="gramStart"/>
      <w:r w:rsidR="00EA6336">
        <w:rPr>
          <w:sz w:val="28"/>
          <w:szCs w:val="28"/>
        </w:rPr>
        <w:t>.З</w:t>
      </w:r>
      <w:proofErr w:type="gramEnd"/>
      <w:r w:rsidR="00EA6336">
        <w:rPr>
          <w:sz w:val="28"/>
          <w:szCs w:val="28"/>
        </w:rPr>
        <w:t>латоусте</w:t>
      </w:r>
      <w:proofErr w:type="spellEnd"/>
      <w:r w:rsidR="00EA6336">
        <w:rPr>
          <w:sz w:val="28"/>
          <w:szCs w:val="28"/>
        </w:rPr>
        <w:t xml:space="preserve"> Челябинской области по адресному ориентиру: Челябинская область, </w:t>
      </w:r>
      <w:proofErr w:type="spellStart"/>
      <w:r w:rsidR="00EA6336">
        <w:rPr>
          <w:sz w:val="28"/>
          <w:szCs w:val="28"/>
        </w:rPr>
        <w:t>г</w:t>
      </w:r>
      <w:proofErr w:type="gramStart"/>
      <w:r w:rsidR="00EA6336">
        <w:rPr>
          <w:sz w:val="28"/>
          <w:szCs w:val="28"/>
        </w:rPr>
        <w:t>.З</w:t>
      </w:r>
      <w:proofErr w:type="gramEnd"/>
      <w:r w:rsidR="00EA6336">
        <w:rPr>
          <w:sz w:val="28"/>
          <w:szCs w:val="28"/>
        </w:rPr>
        <w:t>латоуст</w:t>
      </w:r>
      <w:proofErr w:type="spellEnd"/>
      <w:r w:rsidR="00EA6336">
        <w:rPr>
          <w:sz w:val="28"/>
          <w:szCs w:val="28"/>
        </w:rPr>
        <w:t>, ул. 40-летия Победы, западнее ГСПК «Ветерок»</w:t>
      </w:r>
    </w:p>
    <w:p w:rsidR="00A322D0" w:rsidRPr="0046518D" w:rsidRDefault="00A322D0" w:rsidP="00B6658B">
      <w:pPr>
        <w:jc w:val="center"/>
        <w:outlineLvl w:val="0"/>
        <w:rPr>
          <w:sz w:val="28"/>
          <w:szCs w:val="28"/>
        </w:rPr>
      </w:pPr>
    </w:p>
    <w:bookmarkEnd w:id="0"/>
    <w:p w:rsidR="005D5D50" w:rsidRPr="007802B5" w:rsidRDefault="005D5D50" w:rsidP="00B33B6D">
      <w:pPr>
        <w:jc w:val="both"/>
        <w:outlineLvl w:val="0"/>
        <w:rPr>
          <w:sz w:val="28"/>
          <w:szCs w:val="28"/>
        </w:rPr>
      </w:pPr>
      <w:r w:rsidRPr="007802B5">
        <w:rPr>
          <w:sz w:val="28"/>
          <w:szCs w:val="28"/>
        </w:rPr>
        <w:tab/>
        <w:t xml:space="preserve">С </w:t>
      </w:r>
      <w:r w:rsidR="00FE45A3">
        <w:rPr>
          <w:sz w:val="28"/>
          <w:szCs w:val="28"/>
        </w:rPr>
        <w:t>29</w:t>
      </w:r>
      <w:r w:rsidRPr="007802B5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апреля</w:t>
      </w:r>
      <w:r w:rsidR="006F756A">
        <w:rPr>
          <w:sz w:val="28"/>
          <w:szCs w:val="28"/>
        </w:rPr>
        <w:t xml:space="preserve"> 2026</w:t>
      </w:r>
      <w:r w:rsidRPr="007802B5">
        <w:rPr>
          <w:sz w:val="28"/>
          <w:szCs w:val="28"/>
        </w:rPr>
        <w:t xml:space="preserve"> года по </w:t>
      </w:r>
      <w:r w:rsidR="00FE45A3">
        <w:rPr>
          <w:sz w:val="28"/>
          <w:szCs w:val="28"/>
        </w:rPr>
        <w:t>27</w:t>
      </w:r>
      <w:r w:rsidRPr="007802B5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Pr="007802B5">
        <w:rPr>
          <w:sz w:val="28"/>
          <w:szCs w:val="28"/>
        </w:rPr>
        <w:t xml:space="preserve"> 202</w:t>
      </w:r>
      <w:r w:rsidR="006F756A">
        <w:rPr>
          <w:sz w:val="28"/>
          <w:szCs w:val="28"/>
        </w:rPr>
        <w:t>6</w:t>
      </w:r>
      <w:r w:rsidRPr="007802B5">
        <w:rPr>
          <w:sz w:val="28"/>
          <w:szCs w:val="28"/>
        </w:rPr>
        <w:t xml:space="preserve"> года организатором </w:t>
      </w:r>
      <w:r>
        <w:rPr>
          <w:sz w:val="28"/>
          <w:szCs w:val="28"/>
        </w:rPr>
        <w:t>публичных слушаний</w:t>
      </w:r>
      <w:r w:rsidRPr="007802B5">
        <w:rPr>
          <w:sz w:val="28"/>
          <w:szCs w:val="28"/>
        </w:rPr>
        <w:t xml:space="preserve"> Комиссией по территориальному планированию проводятся </w:t>
      </w:r>
      <w:r>
        <w:rPr>
          <w:sz w:val="28"/>
          <w:szCs w:val="28"/>
        </w:rPr>
        <w:t>публичные слушания</w:t>
      </w:r>
      <w:r w:rsidRPr="007802B5">
        <w:rPr>
          <w:sz w:val="28"/>
          <w:szCs w:val="28"/>
        </w:rPr>
        <w:t xml:space="preserve"> </w:t>
      </w:r>
      <w:r w:rsidR="00B33B6D" w:rsidRPr="00F65C1D">
        <w:rPr>
          <w:sz w:val="28"/>
          <w:szCs w:val="28"/>
        </w:rPr>
        <w:t>проект</w:t>
      </w:r>
      <w:r w:rsidR="00B33B6D">
        <w:rPr>
          <w:sz w:val="28"/>
          <w:szCs w:val="28"/>
        </w:rPr>
        <w:t>а</w:t>
      </w:r>
      <w:r w:rsidR="00B33B6D" w:rsidRPr="00F65C1D">
        <w:rPr>
          <w:sz w:val="28"/>
          <w:szCs w:val="28"/>
        </w:rPr>
        <w:t xml:space="preserve"> межевания территории</w:t>
      </w:r>
      <w:r w:rsidR="00EA6336">
        <w:rPr>
          <w:sz w:val="28"/>
          <w:szCs w:val="28"/>
        </w:rPr>
        <w:t xml:space="preserve"> в </w:t>
      </w:r>
      <w:proofErr w:type="spellStart"/>
      <w:r w:rsidR="00EA6336">
        <w:rPr>
          <w:sz w:val="28"/>
          <w:szCs w:val="28"/>
        </w:rPr>
        <w:t>г</w:t>
      </w:r>
      <w:proofErr w:type="gramStart"/>
      <w:r w:rsidR="00EA6336">
        <w:rPr>
          <w:sz w:val="28"/>
          <w:szCs w:val="28"/>
        </w:rPr>
        <w:t>.З</w:t>
      </w:r>
      <w:proofErr w:type="gramEnd"/>
      <w:r w:rsidR="00EA6336">
        <w:rPr>
          <w:sz w:val="28"/>
          <w:szCs w:val="28"/>
        </w:rPr>
        <w:t>латоусте</w:t>
      </w:r>
      <w:proofErr w:type="spellEnd"/>
      <w:r w:rsidR="00EA6336">
        <w:rPr>
          <w:sz w:val="28"/>
          <w:szCs w:val="28"/>
        </w:rPr>
        <w:t xml:space="preserve"> Челябинской области по адресному ориентиру: Челябинская область, </w:t>
      </w:r>
      <w:proofErr w:type="spellStart"/>
      <w:r w:rsidR="00EA6336">
        <w:rPr>
          <w:sz w:val="28"/>
          <w:szCs w:val="28"/>
        </w:rPr>
        <w:t>г</w:t>
      </w:r>
      <w:proofErr w:type="gramStart"/>
      <w:r w:rsidR="00EA6336">
        <w:rPr>
          <w:sz w:val="28"/>
          <w:szCs w:val="28"/>
        </w:rPr>
        <w:t>.З</w:t>
      </w:r>
      <w:proofErr w:type="gramEnd"/>
      <w:r w:rsidR="00EA6336">
        <w:rPr>
          <w:sz w:val="28"/>
          <w:szCs w:val="28"/>
        </w:rPr>
        <w:t>латоуст</w:t>
      </w:r>
      <w:proofErr w:type="spellEnd"/>
      <w:r w:rsidR="00EA6336">
        <w:rPr>
          <w:sz w:val="28"/>
          <w:szCs w:val="28"/>
        </w:rPr>
        <w:t>, ул. 40-летия Победы, западнее ГСПК «Ветерок»</w:t>
      </w:r>
      <w:r w:rsidR="00B33B6D" w:rsidRPr="007802B5">
        <w:rPr>
          <w:sz w:val="28"/>
          <w:szCs w:val="28"/>
        </w:rPr>
        <w:t xml:space="preserve"> </w:t>
      </w:r>
      <w:r w:rsidRPr="007802B5">
        <w:rPr>
          <w:sz w:val="28"/>
          <w:szCs w:val="28"/>
        </w:rPr>
        <w:t>(далее – проект межевания, проект).</w:t>
      </w:r>
    </w:p>
    <w:p w:rsidR="005D5D50" w:rsidRDefault="005D5D50" w:rsidP="005D5D50">
      <w:pPr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ab/>
      </w:r>
      <w:r w:rsidRPr="006C006D">
        <w:rPr>
          <w:rStyle w:val="fontstyle01"/>
          <w:rFonts w:ascii="Times New Roman" w:hAnsi="Times New Roman"/>
          <w:sz w:val="28"/>
          <w:szCs w:val="28"/>
        </w:rPr>
        <w:t>Перечень информационных материалов к вышеуказанному проекту:</w:t>
      </w:r>
    </w:p>
    <w:p w:rsidR="005D5D50" w:rsidRDefault="00EA6336" w:rsidP="006F756A">
      <w:pPr>
        <w:pStyle w:val="a9"/>
        <w:tabs>
          <w:tab w:val="left" w:pos="1134"/>
        </w:tabs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1. </w:t>
      </w:r>
      <w:r w:rsidR="005D5D50">
        <w:rPr>
          <w:color w:val="22272F"/>
          <w:sz w:val="28"/>
          <w:szCs w:val="28"/>
          <w:shd w:val="clear" w:color="auto" w:fill="FFFFFF"/>
        </w:rPr>
        <w:t xml:space="preserve">Основная (утверждаемая) часть </w:t>
      </w:r>
      <w:r>
        <w:rPr>
          <w:color w:val="22272F"/>
          <w:sz w:val="28"/>
          <w:szCs w:val="28"/>
          <w:shd w:val="clear" w:color="auto" w:fill="FFFFFF"/>
        </w:rPr>
        <w:t>проекта межевания территории.</w:t>
      </w:r>
    </w:p>
    <w:p w:rsidR="00EA6336" w:rsidRDefault="00EA6336" w:rsidP="006F756A">
      <w:pPr>
        <w:pStyle w:val="a9"/>
        <w:tabs>
          <w:tab w:val="left" w:pos="1134"/>
        </w:tabs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2. Графическая часть.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proofErr w:type="gramStart"/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73369E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7</w:t>
      </w:r>
      <w:r w:rsidR="0073369E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="0073369E" w:rsidRPr="0046518D">
        <w:rPr>
          <w:sz w:val="28"/>
          <w:szCs w:val="28"/>
        </w:rPr>
        <w:t xml:space="preserve"> 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E77733" w:rsidRPr="0046518D">
        <w:rPr>
          <w:sz w:val="28"/>
          <w:szCs w:val="28"/>
        </w:rPr>
        <w:t xml:space="preserve"> года по </w:t>
      </w:r>
      <w:r w:rsidR="00FE45A3">
        <w:rPr>
          <w:sz w:val="28"/>
          <w:szCs w:val="28"/>
        </w:rPr>
        <w:t>20</w:t>
      </w:r>
      <w:r w:rsidR="0073369E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="00E77733" w:rsidRPr="0046518D">
        <w:rPr>
          <w:sz w:val="28"/>
          <w:szCs w:val="28"/>
        </w:rPr>
        <w:t xml:space="preserve"> </w:t>
      </w:r>
      <w:r w:rsidR="006F756A">
        <w:rPr>
          <w:sz w:val="28"/>
          <w:szCs w:val="28"/>
        </w:rPr>
        <w:t>2026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 </w:t>
      </w:r>
      <w:r w:rsidR="00F0408C" w:rsidRPr="0046518D">
        <w:rPr>
          <w:sz w:val="28"/>
          <w:szCs w:val="28"/>
        </w:rPr>
        <w:t>и</w:t>
      </w:r>
      <w:r w:rsidR="00E77733" w:rsidRPr="0046518D">
        <w:rPr>
          <w:sz w:val="28"/>
          <w:szCs w:val="28"/>
        </w:rPr>
        <w:t xml:space="preserve"> на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  <w:proofErr w:type="gramEnd"/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FE45A3">
        <w:rPr>
          <w:sz w:val="28"/>
          <w:szCs w:val="28"/>
        </w:rPr>
        <w:t>7</w:t>
      </w:r>
      <w:r w:rsidR="00D31F40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="00D31F40" w:rsidRPr="0046518D">
        <w:rPr>
          <w:sz w:val="28"/>
          <w:szCs w:val="28"/>
        </w:rPr>
        <w:t xml:space="preserve"> 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D31F40" w:rsidRPr="0046518D">
        <w:rPr>
          <w:sz w:val="28"/>
          <w:szCs w:val="28"/>
        </w:rPr>
        <w:t xml:space="preserve"> года по </w:t>
      </w:r>
      <w:r w:rsidR="00FE45A3">
        <w:rPr>
          <w:sz w:val="28"/>
          <w:szCs w:val="28"/>
        </w:rPr>
        <w:t>20</w:t>
      </w:r>
      <w:r w:rsidR="00D31F40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="00D31F40" w:rsidRPr="0046518D">
        <w:rPr>
          <w:sz w:val="28"/>
          <w:szCs w:val="28"/>
        </w:rPr>
        <w:t xml:space="preserve"> 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</w:t>
      </w:r>
      <w:proofErr w:type="spellStart"/>
      <w:r w:rsidR="00B838A3" w:rsidRPr="0046518D">
        <w:rPr>
          <w:sz w:val="28"/>
          <w:szCs w:val="28"/>
        </w:rPr>
        <w:t>ул</w:t>
      </w:r>
      <w:proofErr w:type="gramStart"/>
      <w:r w:rsidR="00B838A3" w:rsidRPr="0046518D">
        <w:rPr>
          <w:sz w:val="28"/>
          <w:szCs w:val="28"/>
        </w:rPr>
        <w:t>.Т</w:t>
      </w:r>
      <w:proofErr w:type="gramEnd"/>
      <w:r w:rsidR="00B838A3" w:rsidRPr="0046518D">
        <w:rPr>
          <w:sz w:val="28"/>
          <w:szCs w:val="28"/>
        </w:rPr>
        <w:t>аганайская</w:t>
      </w:r>
      <w:proofErr w:type="spellEnd"/>
      <w:r w:rsidR="00B838A3" w:rsidRPr="0046518D">
        <w:rPr>
          <w:sz w:val="28"/>
          <w:szCs w:val="28"/>
        </w:rPr>
        <w:t xml:space="preserve">, 1, 2 этаж, правое крыло (помещение </w:t>
      </w:r>
      <w:r w:rsidR="007F6705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FE45A3">
        <w:rPr>
          <w:sz w:val="28"/>
          <w:szCs w:val="28"/>
        </w:rPr>
        <w:t>7</w:t>
      </w:r>
      <w:r w:rsidR="00037061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="00164668" w:rsidRPr="0046518D">
        <w:rPr>
          <w:sz w:val="28"/>
          <w:szCs w:val="28"/>
        </w:rPr>
        <w:t xml:space="preserve"> </w:t>
      </w:r>
      <w:r w:rsidR="006F756A">
        <w:rPr>
          <w:sz w:val="28"/>
          <w:szCs w:val="28"/>
        </w:rPr>
        <w:t>2026</w:t>
      </w:r>
      <w:r w:rsidR="00E76C8D" w:rsidRPr="0046518D">
        <w:rPr>
          <w:sz w:val="28"/>
          <w:szCs w:val="28"/>
        </w:rPr>
        <w:t xml:space="preserve"> года по </w:t>
      </w:r>
      <w:r w:rsidR="00FE45A3">
        <w:rPr>
          <w:sz w:val="28"/>
          <w:szCs w:val="28"/>
        </w:rPr>
        <w:t>20</w:t>
      </w:r>
      <w:r w:rsidR="00037061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="00E76C8D" w:rsidRPr="0046518D">
        <w:rPr>
          <w:sz w:val="28"/>
          <w:szCs w:val="28"/>
        </w:rPr>
        <w:t xml:space="preserve"> 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="0073369E" w:rsidRPr="0046518D">
        <w:rPr>
          <w:sz w:val="28"/>
          <w:szCs w:val="28"/>
        </w:rPr>
        <w:t xml:space="preserve"> 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FE45A3">
        <w:rPr>
          <w:sz w:val="28"/>
          <w:szCs w:val="28"/>
        </w:rPr>
        <w:t>21</w:t>
      </w:r>
      <w:r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Pr="0046518D">
        <w:rPr>
          <w:sz w:val="28"/>
          <w:szCs w:val="28"/>
        </w:rPr>
        <w:t xml:space="preserve"> 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Pr="0046518D">
        <w:rPr>
          <w:sz w:val="28"/>
          <w:szCs w:val="28"/>
        </w:rPr>
        <w:t xml:space="preserve"> года в </w:t>
      </w:r>
      <w:r w:rsidR="00EA6336">
        <w:rPr>
          <w:sz w:val="28"/>
          <w:szCs w:val="28"/>
        </w:rPr>
        <w:t>16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(г. Златоуст, ул. </w:t>
      </w:r>
      <w:proofErr w:type="spellStart"/>
      <w:r w:rsidRPr="0046518D">
        <w:rPr>
          <w:sz w:val="28"/>
          <w:szCs w:val="28"/>
        </w:rPr>
        <w:t>Таганайская</w:t>
      </w:r>
      <w:proofErr w:type="spellEnd"/>
      <w:r w:rsidRPr="0046518D">
        <w:rPr>
          <w:sz w:val="28"/>
          <w:szCs w:val="28"/>
        </w:rPr>
        <w:t>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</w:t>
      </w:r>
      <w:proofErr w:type="gramStart"/>
      <w:r w:rsidRPr="0046518D">
        <w:rPr>
          <w:sz w:val="28"/>
          <w:szCs w:val="28"/>
        </w:rPr>
        <w:t>на</w:t>
      </w:r>
      <w:proofErr w:type="gramEnd"/>
      <w:r w:rsidRPr="0046518D">
        <w:rPr>
          <w:sz w:val="28"/>
          <w:szCs w:val="28"/>
        </w:rPr>
        <w:t xml:space="preserve"> </w:t>
      </w:r>
      <w:r w:rsidR="0034661D" w:rsidRPr="0046518D">
        <w:rPr>
          <w:sz w:val="28"/>
          <w:szCs w:val="28"/>
        </w:rPr>
        <w:t xml:space="preserve">публичных </w:t>
      </w:r>
      <w:proofErr w:type="gramStart"/>
      <w:r w:rsidR="0034661D" w:rsidRPr="0046518D">
        <w:rPr>
          <w:sz w:val="28"/>
          <w:szCs w:val="28"/>
        </w:rPr>
        <w:t>слушаниях</w:t>
      </w:r>
      <w:proofErr w:type="gramEnd"/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FE45A3">
        <w:rPr>
          <w:sz w:val="28"/>
          <w:szCs w:val="28"/>
        </w:rPr>
        <w:t>7</w:t>
      </w:r>
      <w:r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Pr="0046518D">
        <w:rPr>
          <w:sz w:val="28"/>
          <w:szCs w:val="28"/>
        </w:rPr>
        <w:t xml:space="preserve"> 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Pr="0046518D">
        <w:rPr>
          <w:sz w:val="28"/>
          <w:szCs w:val="28"/>
        </w:rPr>
        <w:t xml:space="preserve"> года по </w:t>
      </w:r>
      <w:r w:rsidR="00FE45A3">
        <w:rPr>
          <w:sz w:val="28"/>
          <w:szCs w:val="28"/>
        </w:rPr>
        <w:t>20</w:t>
      </w:r>
      <w:r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Pr="0046518D">
        <w:rPr>
          <w:sz w:val="28"/>
          <w:szCs w:val="28"/>
        </w:rPr>
        <w:t xml:space="preserve"> 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</w:t>
      </w:r>
      <w:proofErr w:type="spellStart"/>
      <w:r w:rsidRPr="0046518D">
        <w:rPr>
          <w:sz w:val="28"/>
          <w:szCs w:val="28"/>
        </w:rPr>
        <w:t>ул</w:t>
      </w:r>
      <w:proofErr w:type="gramStart"/>
      <w:r w:rsidRPr="0046518D">
        <w:rPr>
          <w:sz w:val="28"/>
          <w:szCs w:val="28"/>
        </w:rPr>
        <w:t>.Т</w:t>
      </w:r>
      <w:proofErr w:type="gramEnd"/>
      <w:r w:rsidRPr="0046518D">
        <w:rPr>
          <w:sz w:val="28"/>
          <w:szCs w:val="28"/>
        </w:rPr>
        <w:t>аганайская</w:t>
      </w:r>
      <w:proofErr w:type="spellEnd"/>
      <w:r w:rsidRPr="0046518D">
        <w:rPr>
          <w:sz w:val="28"/>
          <w:szCs w:val="28"/>
        </w:rPr>
        <w:t xml:space="preserve">, 1, кабинет 417, </w:t>
      </w:r>
      <w:proofErr w:type="spellStart"/>
      <w:r w:rsidRPr="0046518D">
        <w:rPr>
          <w:sz w:val="28"/>
          <w:szCs w:val="28"/>
          <w:shd w:val="clear" w:color="auto" w:fill="FFFFFF"/>
        </w:rPr>
        <w:t>email</w:t>
      </w:r>
      <w:proofErr w:type="spellEnd"/>
      <w:r w:rsidRPr="0046518D">
        <w:rPr>
          <w:sz w:val="28"/>
          <w:szCs w:val="28"/>
          <w:shd w:val="clear" w:color="auto" w:fill="FFFFFF"/>
        </w:rPr>
        <w:t xml:space="preserve"> </w:t>
      </w:r>
      <w:r w:rsidRPr="0046518D">
        <w:rPr>
          <w:sz w:val="28"/>
          <w:szCs w:val="28"/>
        </w:rPr>
        <w:t>–</w:t>
      </w:r>
      <w:hyperlink r:id="rId8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FE45A3">
        <w:rPr>
          <w:sz w:val="28"/>
          <w:szCs w:val="28"/>
        </w:rPr>
        <w:t>7</w:t>
      </w:r>
      <w:r w:rsidR="000138AC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="000138AC" w:rsidRPr="0046518D">
        <w:rPr>
          <w:sz w:val="28"/>
          <w:szCs w:val="28"/>
        </w:rPr>
        <w:t xml:space="preserve"> 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0138AC" w:rsidRPr="0046518D">
        <w:rPr>
          <w:sz w:val="28"/>
          <w:szCs w:val="28"/>
        </w:rPr>
        <w:t xml:space="preserve"> года по </w:t>
      </w:r>
      <w:r w:rsidR="00FE45A3">
        <w:rPr>
          <w:sz w:val="28"/>
          <w:szCs w:val="28"/>
        </w:rPr>
        <w:t>20</w:t>
      </w:r>
      <w:r w:rsidR="000138AC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="000138AC" w:rsidRPr="0046518D">
        <w:rPr>
          <w:sz w:val="28"/>
          <w:szCs w:val="28"/>
        </w:rPr>
        <w:t xml:space="preserve"> </w:t>
      </w:r>
      <w:r w:rsidR="00490AB3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FE45A3">
        <w:rPr>
          <w:sz w:val="28"/>
          <w:szCs w:val="28"/>
        </w:rPr>
        <w:t>21</w:t>
      </w:r>
      <w:r w:rsidR="00123D5B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="00123D5B" w:rsidRPr="0046518D">
        <w:rPr>
          <w:sz w:val="28"/>
          <w:szCs w:val="28"/>
        </w:rPr>
        <w:t xml:space="preserve"> 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FE45A3">
        <w:rPr>
          <w:sz w:val="28"/>
          <w:szCs w:val="28"/>
        </w:rPr>
        <w:t>7</w:t>
      </w:r>
      <w:r w:rsidR="00123D5B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="00123D5B" w:rsidRPr="0046518D">
        <w:rPr>
          <w:sz w:val="28"/>
          <w:szCs w:val="28"/>
        </w:rPr>
        <w:t xml:space="preserve"> 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123D5B" w:rsidRPr="0046518D">
        <w:rPr>
          <w:sz w:val="28"/>
          <w:szCs w:val="28"/>
        </w:rPr>
        <w:t xml:space="preserve"> года по </w:t>
      </w:r>
      <w:r w:rsidR="00FE45A3">
        <w:rPr>
          <w:sz w:val="28"/>
          <w:szCs w:val="28"/>
        </w:rPr>
        <w:t>20</w:t>
      </w:r>
      <w:r w:rsidR="00123D5B" w:rsidRPr="0046518D">
        <w:rPr>
          <w:sz w:val="28"/>
          <w:szCs w:val="28"/>
        </w:rPr>
        <w:t xml:space="preserve"> </w:t>
      </w:r>
      <w:r w:rsidR="00FE45A3">
        <w:rPr>
          <w:sz w:val="28"/>
          <w:szCs w:val="28"/>
        </w:rPr>
        <w:t>мая</w:t>
      </w:r>
      <w:r w:rsidR="00123D5B" w:rsidRPr="0046518D">
        <w:rPr>
          <w:sz w:val="28"/>
          <w:szCs w:val="28"/>
        </w:rPr>
        <w:t xml:space="preserve"> 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адресу: </w:t>
      </w:r>
      <w:r w:rsidR="005C48F5">
        <w:rPr>
          <w:sz w:val="28"/>
          <w:szCs w:val="28"/>
        </w:rPr>
        <w:lastRenderedPageBreak/>
        <w:t xml:space="preserve">Управление архитектуры и градостроительства </w:t>
      </w:r>
      <w:r w:rsidR="0033413D">
        <w:rPr>
          <w:sz w:val="28"/>
          <w:szCs w:val="28"/>
        </w:rPr>
        <w:t>А</w:t>
      </w:r>
      <w:r w:rsidR="005C48F5">
        <w:rPr>
          <w:sz w:val="28"/>
          <w:szCs w:val="28"/>
        </w:rPr>
        <w:t xml:space="preserve">дминистрации Златоустовского городского округа (г. Златоуст, ул. </w:t>
      </w:r>
      <w:proofErr w:type="spellStart"/>
      <w:r w:rsidR="005C48F5">
        <w:rPr>
          <w:sz w:val="28"/>
          <w:szCs w:val="28"/>
        </w:rPr>
        <w:t>Таганайская</w:t>
      </w:r>
      <w:proofErr w:type="spellEnd"/>
      <w:r w:rsidR="005C48F5">
        <w:rPr>
          <w:sz w:val="28"/>
          <w:szCs w:val="28"/>
        </w:rPr>
        <w:t>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46518D">
        <w:rPr>
          <w:sz w:val="28"/>
          <w:szCs w:val="28"/>
          <w:shd w:val="clear" w:color="auto" w:fill="FFFFFF"/>
        </w:rPr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межевания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  <w:proofErr w:type="gramEnd"/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Pr="0046518D">
        <w:rPr>
          <w:sz w:val="28"/>
          <w:szCs w:val="28"/>
        </w:rPr>
        <w:t xml:space="preserve">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46518D">
        <w:rPr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</w:t>
      </w:r>
      <w:proofErr w:type="gramStart"/>
      <w:r w:rsidRPr="0046518D">
        <w:rPr>
          <w:sz w:val="28"/>
          <w:szCs w:val="28"/>
        </w:rPr>
        <w:t>адрес</w:t>
      </w:r>
      <w:proofErr w:type="gramEnd"/>
      <w:r w:rsidRPr="0046518D">
        <w:rPr>
          <w:sz w:val="28"/>
          <w:szCs w:val="28"/>
        </w:rPr>
        <w:t xml:space="preserve"> если данными лицами вносятся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</w:t>
      </w:r>
      <w:proofErr w:type="gramStart"/>
      <w:r w:rsidRPr="0046518D">
        <w:rPr>
          <w:sz w:val="28"/>
          <w:szCs w:val="28"/>
        </w:rPr>
        <w:t>ии и ау</w:t>
      </w:r>
      <w:proofErr w:type="gramEnd"/>
      <w:r w:rsidRPr="0046518D">
        <w:rPr>
          <w:sz w:val="28"/>
          <w:szCs w:val="28"/>
        </w:rPr>
        <w:t>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46518D">
        <w:rPr>
          <w:sz w:val="28"/>
          <w:szCs w:val="28"/>
        </w:rPr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46518D">
        <w:rPr>
          <w:sz w:val="28"/>
          <w:szCs w:val="28"/>
        </w:rPr>
        <w:lastRenderedPageBreak/>
        <w:t>предоставления государственных и муниципальных услуг в электронной форме» (далее – ГИС ЕСИА).</w:t>
      </w:r>
      <w:proofErr w:type="gramEnd"/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</w:t>
      </w:r>
      <w:proofErr w:type="gramStart"/>
      <w:r w:rsidRPr="0046518D">
        <w:rPr>
          <w:sz w:val="28"/>
          <w:szCs w:val="28"/>
        </w:rPr>
        <w:t xml:space="preserve">Замечания и предложения по вынесенному на обсуждение проекту </w:t>
      </w:r>
      <w:r w:rsidR="009551DF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>проекту межевания,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</w:t>
      </w:r>
      <w:proofErr w:type="gramEnd"/>
      <w:r w:rsidRPr="0046518D">
        <w:rPr>
          <w:sz w:val="28"/>
          <w:szCs w:val="28"/>
        </w:rPr>
        <w:t xml:space="preserve">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123C3" w:rsidRDefault="00F123C3" w:rsidP="00F123C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О.В.Сабанов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Златоустовского городского округа </w:t>
      </w:r>
    </w:p>
    <w:p w:rsidR="00F123C3" w:rsidRDefault="00F123C3" w:rsidP="00F123C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строительству   </w:t>
      </w:r>
    </w:p>
    <w:p w:rsidR="00F123C3" w:rsidRDefault="00F123C3" w:rsidP="00F123C3">
      <w:pPr>
        <w:rPr>
          <w:sz w:val="28"/>
          <w:szCs w:val="28"/>
          <w:lang w:eastAsia="ar-SA"/>
        </w:rPr>
      </w:pPr>
    </w:p>
    <w:p w:rsidR="0035748A" w:rsidRDefault="0035748A" w:rsidP="0035748A">
      <w:pPr>
        <w:rPr>
          <w:sz w:val="28"/>
          <w:szCs w:val="28"/>
          <w:lang w:eastAsia="ar-SA"/>
        </w:rPr>
      </w:pPr>
    </w:p>
    <w:p w:rsidR="004041FA" w:rsidRPr="006B27A6" w:rsidRDefault="004041FA" w:rsidP="006520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4041FA" w:rsidRPr="006B27A6" w:rsidRDefault="004041FA" w:rsidP="004041FA">
      <w:pPr>
        <w:rPr>
          <w:sz w:val="28"/>
          <w:szCs w:val="28"/>
          <w:lang w:eastAsia="ar-SA"/>
        </w:rPr>
      </w:pPr>
    </w:p>
    <w:p w:rsidR="004041FA" w:rsidRPr="006B27A6" w:rsidRDefault="004041FA" w:rsidP="004041FA">
      <w:pPr>
        <w:pStyle w:val="a8"/>
        <w:rPr>
          <w:sz w:val="28"/>
          <w:szCs w:val="28"/>
        </w:rPr>
      </w:pP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:rsidR="00FC117E" w:rsidRPr="0046518D" w:rsidRDefault="00A4037F" w:rsidP="007B26B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  <w:r w:rsidR="00D24E0C" w:rsidRPr="0046518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sectPr w:rsidR="00D31F40" w:rsidRPr="0046518D" w:rsidSect="0035748A">
      <w:pgSz w:w="11906" w:h="16838"/>
      <w:pgMar w:top="568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C8" w:rsidRDefault="000E74C8">
      <w:r>
        <w:separator/>
      </w:r>
    </w:p>
  </w:endnote>
  <w:endnote w:type="continuationSeparator" w:id="0">
    <w:p w:rsidR="000E74C8" w:rsidRDefault="000E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C8" w:rsidRDefault="000E74C8">
      <w:r>
        <w:separator/>
      </w:r>
    </w:p>
  </w:footnote>
  <w:footnote w:type="continuationSeparator" w:id="0">
    <w:p w:rsidR="000E74C8" w:rsidRDefault="000E7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6E1D"/>
    <w:rsid w:val="000E74C8"/>
    <w:rsid w:val="000F2668"/>
    <w:rsid w:val="000F5C6A"/>
    <w:rsid w:val="001032D5"/>
    <w:rsid w:val="00123D5B"/>
    <w:rsid w:val="00164668"/>
    <w:rsid w:val="0016483A"/>
    <w:rsid w:val="001934FF"/>
    <w:rsid w:val="001A0DE5"/>
    <w:rsid w:val="001C3825"/>
    <w:rsid w:val="00202719"/>
    <w:rsid w:val="00207106"/>
    <w:rsid w:val="0020771A"/>
    <w:rsid w:val="002127DA"/>
    <w:rsid w:val="002211CC"/>
    <w:rsid w:val="00240984"/>
    <w:rsid w:val="002443A2"/>
    <w:rsid w:val="002603B7"/>
    <w:rsid w:val="0027222E"/>
    <w:rsid w:val="00284FE1"/>
    <w:rsid w:val="002D0281"/>
    <w:rsid w:val="002D51D5"/>
    <w:rsid w:val="00302D42"/>
    <w:rsid w:val="00327528"/>
    <w:rsid w:val="00334109"/>
    <w:rsid w:val="0033413D"/>
    <w:rsid w:val="0034661D"/>
    <w:rsid w:val="003534ED"/>
    <w:rsid w:val="0035748A"/>
    <w:rsid w:val="00367073"/>
    <w:rsid w:val="003B2758"/>
    <w:rsid w:val="003B76D7"/>
    <w:rsid w:val="004041FA"/>
    <w:rsid w:val="00427C2B"/>
    <w:rsid w:val="0045215B"/>
    <w:rsid w:val="0046518D"/>
    <w:rsid w:val="00490AB3"/>
    <w:rsid w:val="00490C8E"/>
    <w:rsid w:val="00493AB3"/>
    <w:rsid w:val="004D2D02"/>
    <w:rsid w:val="004D3B37"/>
    <w:rsid w:val="004F2465"/>
    <w:rsid w:val="005064D2"/>
    <w:rsid w:val="00515729"/>
    <w:rsid w:val="005166E7"/>
    <w:rsid w:val="0053009F"/>
    <w:rsid w:val="00540BED"/>
    <w:rsid w:val="00565FF6"/>
    <w:rsid w:val="005661B6"/>
    <w:rsid w:val="00575BB6"/>
    <w:rsid w:val="00582842"/>
    <w:rsid w:val="005A0F3E"/>
    <w:rsid w:val="005B5CD5"/>
    <w:rsid w:val="005C48F5"/>
    <w:rsid w:val="005D5D50"/>
    <w:rsid w:val="00612C79"/>
    <w:rsid w:val="00621F6D"/>
    <w:rsid w:val="00643A5B"/>
    <w:rsid w:val="0065204A"/>
    <w:rsid w:val="0066178A"/>
    <w:rsid w:val="0066209A"/>
    <w:rsid w:val="00680B03"/>
    <w:rsid w:val="006952DE"/>
    <w:rsid w:val="006C006D"/>
    <w:rsid w:val="006D2BCC"/>
    <w:rsid w:val="006F756A"/>
    <w:rsid w:val="007009E3"/>
    <w:rsid w:val="007017E1"/>
    <w:rsid w:val="0072283D"/>
    <w:rsid w:val="007313CA"/>
    <w:rsid w:val="0073369E"/>
    <w:rsid w:val="00773732"/>
    <w:rsid w:val="0079424E"/>
    <w:rsid w:val="007A48F0"/>
    <w:rsid w:val="007B26B3"/>
    <w:rsid w:val="007B75A3"/>
    <w:rsid w:val="007D53C9"/>
    <w:rsid w:val="007E7E55"/>
    <w:rsid w:val="007F3535"/>
    <w:rsid w:val="007F62B2"/>
    <w:rsid w:val="007F6705"/>
    <w:rsid w:val="0081046E"/>
    <w:rsid w:val="008424C4"/>
    <w:rsid w:val="00842F56"/>
    <w:rsid w:val="00852F29"/>
    <w:rsid w:val="00886B31"/>
    <w:rsid w:val="00893E21"/>
    <w:rsid w:val="008A24C1"/>
    <w:rsid w:val="008D3B8B"/>
    <w:rsid w:val="008E0A67"/>
    <w:rsid w:val="00913A6F"/>
    <w:rsid w:val="009267B2"/>
    <w:rsid w:val="009551DF"/>
    <w:rsid w:val="00972293"/>
    <w:rsid w:val="00985D32"/>
    <w:rsid w:val="009A5EF0"/>
    <w:rsid w:val="009C4B39"/>
    <w:rsid w:val="00A058F5"/>
    <w:rsid w:val="00A0705B"/>
    <w:rsid w:val="00A164AB"/>
    <w:rsid w:val="00A259B8"/>
    <w:rsid w:val="00A25C22"/>
    <w:rsid w:val="00A322D0"/>
    <w:rsid w:val="00A4037F"/>
    <w:rsid w:val="00A52DF7"/>
    <w:rsid w:val="00A950A4"/>
    <w:rsid w:val="00AA7E39"/>
    <w:rsid w:val="00AC6FFC"/>
    <w:rsid w:val="00AC786E"/>
    <w:rsid w:val="00AF487D"/>
    <w:rsid w:val="00B0387C"/>
    <w:rsid w:val="00B17CBC"/>
    <w:rsid w:val="00B33B6D"/>
    <w:rsid w:val="00B35564"/>
    <w:rsid w:val="00B53729"/>
    <w:rsid w:val="00B635E3"/>
    <w:rsid w:val="00B6658B"/>
    <w:rsid w:val="00B72DF6"/>
    <w:rsid w:val="00B76DDE"/>
    <w:rsid w:val="00B838A3"/>
    <w:rsid w:val="00B91ECA"/>
    <w:rsid w:val="00B941E7"/>
    <w:rsid w:val="00BA223B"/>
    <w:rsid w:val="00BC2855"/>
    <w:rsid w:val="00BC4767"/>
    <w:rsid w:val="00BD483B"/>
    <w:rsid w:val="00C00CF0"/>
    <w:rsid w:val="00C02212"/>
    <w:rsid w:val="00C0751A"/>
    <w:rsid w:val="00C301AC"/>
    <w:rsid w:val="00C33316"/>
    <w:rsid w:val="00C35D8E"/>
    <w:rsid w:val="00C52682"/>
    <w:rsid w:val="00C55C84"/>
    <w:rsid w:val="00C64791"/>
    <w:rsid w:val="00C67C6C"/>
    <w:rsid w:val="00CC543B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718FB"/>
    <w:rsid w:val="00DB5E68"/>
    <w:rsid w:val="00DD0058"/>
    <w:rsid w:val="00E05458"/>
    <w:rsid w:val="00E0592B"/>
    <w:rsid w:val="00E215D0"/>
    <w:rsid w:val="00E37118"/>
    <w:rsid w:val="00E42321"/>
    <w:rsid w:val="00E521A5"/>
    <w:rsid w:val="00E76C8D"/>
    <w:rsid w:val="00E77733"/>
    <w:rsid w:val="00E94CA6"/>
    <w:rsid w:val="00EA6336"/>
    <w:rsid w:val="00ED0A37"/>
    <w:rsid w:val="00F0408C"/>
    <w:rsid w:val="00F12280"/>
    <w:rsid w:val="00F123C3"/>
    <w:rsid w:val="00F17C35"/>
    <w:rsid w:val="00F210A6"/>
    <w:rsid w:val="00F25A59"/>
    <w:rsid w:val="00F636D0"/>
    <w:rsid w:val="00F65C1D"/>
    <w:rsid w:val="00F92DD6"/>
    <w:rsid w:val="00FA5A5C"/>
    <w:rsid w:val="00FC117E"/>
    <w:rsid w:val="00FC5502"/>
    <w:rsid w:val="00FD5FB9"/>
    <w:rsid w:val="00FE4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at-go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7323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Хатыленко Алёна Александровна</cp:lastModifiedBy>
  <cp:revision>2</cp:revision>
  <cp:lastPrinted>2026-02-16T05:55:00Z</cp:lastPrinted>
  <dcterms:created xsi:type="dcterms:W3CDTF">2026-04-27T06:13:00Z</dcterms:created>
  <dcterms:modified xsi:type="dcterms:W3CDTF">2026-04-27T06:13:00Z</dcterms:modified>
</cp:coreProperties>
</file>